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52" w:rsidRPr="004B0BF6" w:rsidRDefault="00A60EF1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 xml:space="preserve">3:3 </w:t>
      </w:r>
      <w:r w:rsidR="00EB3E52" w:rsidRPr="004B0BF6">
        <w:rPr>
          <w:rFonts w:asciiTheme="minorHAnsi" w:hAnsiTheme="minorHAnsi" w:cstheme="minorHAnsi"/>
          <w:sz w:val="28"/>
        </w:rPr>
        <w:t>HUMAN RESOURCE MANAGEMENT</w:t>
      </w:r>
    </w:p>
    <w:p w:rsidR="00EB3E52" w:rsidRPr="004B0BF6" w:rsidRDefault="00EB3E52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EB3E52" w:rsidRPr="004B0BF6" w:rsidRDefault="00EB3E52" w:rsidP="00EB3E52">
      <w:pPr>
        <w:spacing w:line="0" w:lineRule="atLeast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  <w:u w:val="single"/>
        </w:rPr>
        <w:t>OBJECTIVE:</w:t>
      </w:r>
      <w:r w:rsidRPr="004B0BF6">
        <w:rPr>
          <w:rFonts w:eastAsia="Times New Roman" w:cstheme="minorHAnsi"/>
          <w:b/>
        </w:rPr>
        <w:t xml:space="preserve">- </w:t>
      </w:r>
    </w:p>
    <w:p w:rsidR="00EB3E52" w:rsidRPr="004B0BF6" w:rsidRDefault="00EB3E52" w:rsidP="00EB3E52">
      <w:pPr>
        <w:pStyle w:val="ListParagraph"/>
        <w:numPr>
          <w:ilvl w:val="0"/>
          <w:numId w:val="2"/>
        </w:numPr>
        <w:spacing w:line="0" w:lineRule="atLeast"/>
        <w:jc w:val="both"/>
        <w:rPr>
          <w:rFonts w:eastAsia="Times New Roman" w:cstheme="minorHAnsi"/>
        </w:rPr>
      </w:pPr>
      <w:r w:rsidRPr="004B0BF6">
        <w:rPr>
          <w:rFonts w:eastAsia="Times New Roman" w:cstheme="minorHAnsi"/>
        </w:rPr>
        <w:t>To familiarize the students with the concepts of human resource practices of organization and methods and techniques of Human Resource Management.</w:t>
      </w:r>
    </w:p>
    <w:p w:rsidR="00EB3E52" w:rsidRPr="004B0BF6" w:rsidRDefault="00EB3E52" w:rsidP="00EB3E5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 xml:space="preserve">To enable the students to understand the HR Management and system at various levels in general and in certain specific industries or organizations. </w:t>
      </w:r>
    </w:p>
    <w:p w:rsidR="00EB3E52" w:rsidRPr="004B0BF6" w:rsidRDefault="00EB3E52" w:rsidP="00EB3E5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 xml:space="preserve">To help the students focus on and </w:t>
      </w:r>
      <w:proofErr w:type="spellStart"/>
      <w:r w:rsidRPr="004B0BF6">
        <w:rPr>
          <w:rFonts w:cstheme="minorHAnsi"/>
        </w:rPr>
        <w:t>analyse</w:t>
      </w:r>
      <w:proofErr w:type="spellEnd"/>
      <w:r w:rsidRPr="004B0BF6">
        <w:rPr>
          <w:rFonts w:cstheme="minorHAnsi"/>
        </w:rPr>
        <w:t xml:space="preserve"> the issues and strategies required to select and develop manpower resources </w:t>
      </w:r>
    </w:p>
    <w:p w:rsidR="00EB3E52" w:rsidRPr="004B0BF6" w:rsidRDefault="00EB3E52" w:rsidP="00EB3E52">
      <w:pPr>
        <w:pStyle w:val="ListParagraph"/>
        <w:numPr>
          <w:ilvl w:val="0"/>
          <w:numId w:val="2"/>
        </w:numPr>
        <w:spacing w:line="0" w:lineRule="atLeast"/>
        <w:jc w:val="both"/>
        <w:rPr>
          <w:rFonts w:cstheme="minorHAnsi"/>
        </w:rPr>
      </w:pPr>
      <w:r w:rsidRPr="004B0BF6">
        <w:rPr>
          <w:rFonts w:cstheme="minorHAnsi"/>
        </w:rPr>
        <w:t xml:space="preserve">To develop relevant skills necessary for application in HR related issues </w:t>
      </w:r>
    </w:p>
    <w:p w:rsidR="00EB3E52" w:rsidRPr="005B2C49" w:rsidRDefault="00EB3E52" w:rsidP="00EB3E52">
      <w:pPr>
        <w:pStyle w:val="ListParagraph"/>
        <w:numPr>
          <w:ilvl w:val="0"/>
          <w:numId w:val="2"/>
        </w:numPr>
        <w:spacing w:line="0" w:lineRule="atLeast"/>
        <w:jc w:val="both"/>
        <w:rPr>
          <w:rFonts w:eastAsia="Times New Roman" w:cstheme="minorHAnsi"/>
        </w:rPr>
      </w:pPr>
      <w:r w:rsidRPr="004B0BF6">
        <w:rPr>
          <w:rFonts w:cstheme="minorHAnsi"/>
        </w:rPr>
        <w:t>To Enable the students to integrate the understanding of various HR concepts along with the domain concept in order to take correct business decisions</w:t>
      </w:r>
    </w:p>
    <w:p w:rsidR="00EB3E52" w:rsidRDefault="00EB3E52" w:rsidP="00EB3E52">
      <w:pPr>
        <w:tabs>
          <w:tab w:val="left" w:pos="180"/>
          <w:tab w:val="left" w:pos="1481"/>
        </w:tabs>
        <w:spacing w:before="80"/>
        <w:ind w:left="360"/>
        <w:rPr>
          <w:rFonts w:cstheme="minorHAnsi"/>
          <w:b/>
          <w:sz w:val="28"/>
          <w:szCs w:val="24"/>
        </w:rPr>
      </w:pPr>
    </w:p>
    <w:p w:rsidR="00EB3E52" w:rsidRPr="005B2C49" w:rsidRDefault="00EB3E52" w:rsidP="00EB3E52">
      <w:pPr>
        <w:tabs>
          <w:tab w:val="left" w:pos="180"/>
          <w:tab w:val="left" w:pos="1481"/>
        </w:tabs>
        <w:spacing w:before="80"/>
        <w:ind w:left="360"/>
        <w:rPr>
          <w:rFonts w:cstheme="minorHAnsi"/>
          <w:b/>
          <w:sz w:val="28"/>
          <w:szCs w:val="24"/>
        </w:rPr>
      </w:pPr>
      <w:r w:rsidRPr="005B2C49">
        <w:rPr>
          <w:rFonts w:cstheme="minorHAnsi"/>
          <w:b/>
          <w:sz w:val="28"/>
          <w:szCs w:val="24"/>
        </w:rPr>
        <w:t>Course Learning Outcomes</w:t>
      </w:r>
    </w:p>
    <w:p w:rsidR="00EB3E52" w:rsidRPr="005B2C49" w:rsidRDefault="00EB3E52" w:rsidP="00EB3E52">
      <w:pPr>
        <w:pStyle w:val="ListParagraph"/>
        <w:tabs>
          <w:tab w:val="left" w:pos="180"/>
          <w:tab w:val="left" w:pos="1481"/>
        </w:tabs>
        <w:spacing w:before="80"/>
        <w:rPr>
          <w:rFonts w:cstheme="minorHAnsi"/>
          <w:sz w:val="24"/>
          <w:szCs w:val="24"/>
        </w:rPr>
      </w:pPr>
      <w:r w:rsidRPr="005B2C49">
        <w:rPr>
          <w:rFonts w:cstheme="minorHAnsi"/>
          <w:sz w:val="24"/>
          <w:szCs w:val="24"/>
        </w:rPr>
        <w:t xml:space="preserve"> Upon successful completion of the course, the student will be able to: </w:t>
      </w:r>
    </w:p>
    <w:p w:rsidR="00EB3E52" w:rsidRPr="004B0BF6" w:rsidRDefault="00EB3E52" w:rsidP="00EB3E52">
      <w:pPr>
        <w:pStyle w:val="ListParagraph"/>
        <w:spacing w:line="0" w:lineRule="atLeast"/>
        <w:jc w:val="both"/>
        <w:rPr>
          <w:rFonts w:eastAsia="Times New Roman" w:cstheme="minorHAnsi"/>
        </w:rPr>
      </w:pPr>
    </w:p>
    <w:p w:rsidR="00EB3E52" w:rsidRPr="004B0BF6" w:rsidRDefault="00EB3E52" w:rsidP="00EB3E5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4B0BF6">
        <w:rPr>
          <w:rFonts w:eastAsia="Times New Roman" w:cstheme="minorHAnsi"/>
          <w:color w:val="000000" w:themeColor="text1"/>
        </w:rPr>
        <w:t>Contribute to the development, implementation, and evaluation of employee recruitment, selection, and retention plans and processes.</w:t>
      </w:r>
    </w:p>
    <w:p w:rsidR="00EB3E52" w:rsidRPr="004B0BF6" w:rsidRDefault="00EB3E52" w:rsidP="00EB3E5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4B0BF6">
        <w:rPr>
          <w:rFonts w:eastAsia="Times New Roman" w:cstheme="minorHAnsi"/>
          <w:color w:val="000000" w:themeColor="text1"/>
        </w:rPr>
        <w:t>Administer and contribute to the design and evaluation of the performance management program.</w:t>
      </w:r>
    </w:p>
    <w:p w:rsidR="00EB3E52" w:rsidRPr="004B0BF6" w:rsidRDefault="00EB3E52" w:rsidP="00EB3E5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4B0BF6">
        <w:rPr>
          <w:rFonts w:eastAsia="Times New Roman" w:cstheme="minorHAnsi"/>
          <w:color w:val="000000" w:themeColor="text1"/>
        </w:rPr>
        <w:t>Develop, implement, and evaluate employee orientation, training, and development programs.</w:t>
      </w:r>
    </w:p>
    <w:p w:rsidR="00EB3E52" w:rsidRPr="004B0BF6" w:rsidRDefault="00EB3E52" w:rsidP="00EB3E5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4B0BF6">
        <w:rPr>
          <w:rFonts w:eastAsia="Times New Roman" w:cstheme="minorHAnsi"/>
          <w:color w:val="000000" w:themeColor="text1"/>
        </w:rPr>
        <w:t xml:space="preserve">Facilitate and support effective employee and </w:t>
      </w:r>
      <w:proofErr w:type="spellStart"/>
      <w:r w:rsidRPr="004B0BF6">
        <w:rPr>
          <w:rFonts w:eastAsia="Times New Roman" w:cstheme="minorHAnsi"/>
          <w:color w:val="000000" w:themeColor="text1"/>
        </w:rPr>
        <w:t>labour</w:t>
      </w:r>
      <w:proofErr w:type="spellEnd"/>
      <w:r w:rsidRPr="004B0BF6">
        <w:rPr>
          <w:rFonts w:eastAsia="Times New Roman" w:cstheme="minorHAnsi"/>
          <w:color w:val="000000" w:themeColor="text1"/>
        </w:rPr>
        <w:t xml:space="preserve"> relations in both non-union and union environments.</w:t>
      </w:r>
    </w:p>
    <w:p w:rsidR="00EB3E52" w:rsidRPr="004B0BF6" w:rsidRDefault="00EB3E52" w:rsidP="00EB3E5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</w:rPr>
      </w:pPr>
      <w:r w:rsidRPr="004B0BF6">
        <w:rPr>
          <w:rFonts w:eastAsia="Times New Roman" w:cstheme="minorHAnsi"/>
          <w:color w:val="000000" w:themeColor="text1"/>
        </w:rPr>
        <w:t>Research and support the development and communication of the organization's total compensation plan.</w:t>
      </w:r>
    </w:p>
    <w:p w:rsidR="00EB3E52" w:rsidRPr="004B0BF6" w:rsidRDefault="00EB3E52" w:rsidP="00EB3E52">
      <w:pPr>
        <w:spacing w:line="0" w:lineRule="atLeast"/>
        <w:jc w:val="both"/>
        <w:rPr>
          <w:rFonts w:eastAsia="Times New Roman" w:cstheme="minorHAnsi"/>
          <w:b/>
        </w:rPr>
      </w:pP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I:</w:t>
      </w:r>
      <w:r w:rsidRPr="004B0BF6">
        <w:rPr>
          <w:rFonts w:eastAsia="Times New Roman" w:cstheme="minorHAnsi"/>
          <w:b/>
        </w:rPr>
        <w:tab/>
      </w:r>
    </w:p>
    <w:p w:rsidR="00EB3E52" w:rsidRPr="004B0BF6" w:rsidRDefault="00EB3E52" w:rsidP="00EB3E52">
      <w:pPr>
        <w:spacing w:line="0" w:lineRule="atLeast"/>
        <w:ind w:left="810" w:hanging="144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</w:t>
      </w:r>
      <w:r w:rsidRPr="004B0BF6">
        <w:rPr>
          <w:rFonts w:eastAsia="Times New Roman" w:cstheme="minorHAnsi"/>
          <w:b/>
        </w:rPr>
        <w:t>Introduction of HRM</w:t>
      </w:r>
      <w:r w:rsidRPr="004B0BF6">
        <w:rPr>
          <w:rFonts w:eastAsia="Times New Roman" w:cstheme="minorHAnsi"/>
        </w:rPr>
        <w:t>: meaning, nature, objectives and sco</w:t>
      </w:r>
      <w:r>
        <w:rPr>
          <w:rFonts w:eastAsia="Times New Roman" w:cstheme="minorHAnsi"/>
        </w:rPr>
        <w:t xml:space="preserve">pe, Functions of Human Resource </w:t>
      </w:r>
      <w:r w:rsidRPr="004B0BF6">
        <w:rPr>
          <w:rFonts w:eastAsia="Times New Roman" w:cstheme="minorHAnsi"/>
        </w:rPr>
        <w:t>Management, significance of Human Resource Management-Role and Qualities of HR manager.</w:t>
      </w: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II:</w:t>
      </w:r>
      <w:r w:rsidRPr="004B0BF6">
        <w:rPr>
          <w:rFonts w:eastAsia="Times New Roman" w:cstheme="minorHAnsi"/>
          <w:b/>
        </w:rPr>
        <w:tab/>
      </w:r>
    </w:p>
    <w:p w:rsidR="00EB3E52" w:rsidRPr="004B0BF6" w:rsidRDefault="00EB3E52" w:rsidP="00EB3E52">
      <w:pPr>
        <w:spacing w:line="0" w:lineRule="atLeast"/>
        <w:ind w:left="810" w:hanging="135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</w:t>
      </w:r>
      <w:r w:rsidRPr="004B0BF6">
        <w:rPr>
          <w:rFonts w:eastAsia="Times New Roman" w:cstheme="minorHAnsi"/>
          <w:b/>
        </w:rPr>
        <w:t>Human Resource Planning</w:t>
      </w:r>
      <w:r w:rsidRPr="004B0BF6">
        <w:rPr>
          <w:rFonts w:eastAsia="Times New Roman" w:cstheme="minorHAnsi"/>
        </w:rPr>
        <w:t>: Recruitment and selection- Job analysis--process of job Analysis-Job discretion- Job specification- Methods of job analysis -Job Design-Job rotation-Job enlargement-job enrichment-Job description-Job specification-Recruitment-sources of recruitment-Selection-Selection Procedure, Employment, Interview Procedure</w:t>
      </w: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</w:p>
    <w:p w:rsidR="00856A55" w:rsidRDefault="00856A55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lastRenderedPageBreak/>
        <w:t>UNIT III:</w:t>
      </w:r>
      <w:r w:rsidRPr="004B0BF6">
        <w:rPr>
          <w:rFonts w:eastAsia="Times New Roman" w:cstheme="minorHAnsi"/>
          <w:b/>
        </w:rPr>
        <w:tab/>
      </w:r>
    </w:p>
    <w:p w:rsidR="00EB3E52" w:rsidRPr="004B0BF6" w:rsidRDefault="00EB3E52" w:rsidP="00EB3E52">
      <w:pPr>
        <w:tabs>
          <w:tab w:val="left" w:pos="1530"/>
        </w:tabs>
        <w:spacing w:line="0" w:lineRule="atLeast"/>
        <w:ind w:left="810" w:hanging="144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</w:t>
      </w:r>
      <w:r w:rsidRPr="004B0BF6">
        <w:rPr>
          <w:rFonts w:eastAsia="Times New Roman" w:cstheme="minorHAnsi"/>
          <w:b/>
        </w:rPr>
        <w:t>Training and Development</w:t>
      </w:r>
      <w:r w:rsidRPr="004B0BF6">
        <w:rPr>
          <w:rFonts w:eastAsia="Times New Roman" w:cstheme="minorHAnsi"/>
        </w:rPr>
        <w:t xml:space="preserve">: Meaning, Importance-Training-types, methods of Training-Learning-Learning principles- Management Development </w:t>
      </w:r>
      <w:proofErr w:type="spellStart"/>
      <w:r w:rsidRPr="004B0BF6">
        <w:rPr>
          <w:rFonts w:eastAsia="Times New Roman" w:cstheme="minorHAnsi"/>
        </w:rPr>
        <w:t>programme</w:t>
      </w:r>
      <w:proofErr w:type="spellEnd"/>
      <w:r w:rsidRPr="004B0BF6">
        <w:rPr>
          <w:rFonts w:eastAsia="Times New Roman" w:cstheme="minorHAnsi"/>
        </w:rPr>
        <w:t>-Job evaluation-Performance appraisal and career planning- Need and importance- objectives-process-methods and problems of performance appraisal- Concept of career planning –features-methods –uses career Development-Transfer-Promotion-code of conduct</w:t>
      </w: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IV:</w:t>
      </w:r>
    </w:p>
    <w:p w:rsidR="00EB3E52" w:rsidRPr="004B0BF6" w:rsidRDefault="00EB3E52" w:rsidP="00EB3E52">
      <w:pPr>
        <w:spacing w:line="0" w:lineRule="atLeast"/>
        <w:ind w:left="81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ab/>
        <w:t>Compensation management</w:t>
      </w:r>
      <w:r w:rsidRPr="004B0BF6">
        <w:rPr>
          <w:rFonts w:eastAsia="Times New Roman" w:cstheme="minorHAnsi"/>
        </w:rPr>
        <w:t xml:space="preserve"> : Compensation Planning-Objectives-Principles of compensation –Pay Structure – Incentives- Rewards, Intrinsic, extrinsic- Fringe Benefits-Stress Management - Quality of Work Life.</w:t>
      </w:r>
    </w:p>
    <w:p w:rsidR="00EB3E52" w:rsidRDefault="00EB3E52" w:rsidP="00EB3E52">
      <w:pPr>
        <w:spacing w:line="0" w:lineRule="atLeast"/>
        <w:ind w:left="1440" w:hanging="14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UNIT V:</w:t>
      </w:r>
      <w:r w:rsidRPr="004B0BF6">
        <w:rPr>
          <w:rFonts w:eastAsia="Times New Roman" w:cstheme="minorHAnsi"/>
          <w:b/>
        </w:rPr>
        <w:tab/>
      </w:r>
    </w:p>
    <w:p w:rsidR="00EB3E52" w:rsidRPr="004B0BF6" w:rsidRDefault="00EB3E52" w:rsidP="00EB3E52">
      <w:pPr>
        <w:spacing w:line="0" w:lineRule="atLeast"/>
        <w:ind w:left="630" w:hanging="144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 </w:t>
      </w:r>
      <w:r w:rsidRPr="004B0BF6">
        <w:rPr>
          <w:rFonts w:eastAsia="Times New Roman" w:cstheme="minorHAnsi"/>
          <w:b/>
        </w:rPr>
        <w:t xml:space="preserve">Grievance </w:t>
      </w:r>
      <w:proofErr w:type="spellStart"/>
      <w:r w:rsidRPr="004B0BF6">
        <w:rPr>
          <w:rFonts w:eastAsia="Times New Roman" w:cstheme="minorHAnsi"/>
          <w:b/>
        </w:rPr>
        <w:t>redressel</w:t>
      </w:r>
      <w:proofErr w:type="spellEnd"/>
      <w:r w:rsidRPr="004B0BF6">
        <w:rPr>
          <w:rFonts w:eastAsia="Times New Roman" w:cstheme="minorHAnsi"/>
          <w:b/>
        </w:rPr>
        <w:t xml:space="preserve"> procedure</w:t>
      </w:r>
      <w:r w:rsidRPr="004B0BF6">
        <w:rPr>
          <w:rFonts w:eastAsia="Times New Roman" w:cstheme="minorHAnsi"/>
        </w:rPr>
        <w:t xml:space="preserve">: Discipline- essentials of a good discipline system- Disciplinary Process -approaches- punishment-exit interview-. </w:t>
      </w:r>
      <w:proofErr w:type="gramStart"/>
      <w:r w:rsidRPr="004B0BF6">
        <w:rPr>
          <w:rFonts w:eastAsia="Times New Roman" w:cstheme="minorHAnsi"/>
        </w:rPr>
        <w:t>Legislative Framework - Trade Unions - Managing Conflicts - - Collective Bargaining - Labor participation in management and workers empowerment.</w:t>
      </w:r>
      <w:proofErr w:type="gramEnd"/>
    </w:p>
    <w:p w:rsidR="00EB3E52" w:rsidRPr="004B0BF6" w:rsidRDefault="00EB3E52" w:rsidP="00EB3E52">
      <w:pPr>
        <w:spacing w:line="0" w:lineRule="atLeast"/>
        <w:ind w:left="1440" w:hanging="1140"/>
        <w:jc w:val="both"/>
        <w:rPr>
          <w:rFonts w:eastAsia="Times New Roman" w:cstheme="minorHAnsi"/>
          <w:b/>
        </w:rPr>
      </w:pPr>
    </w:p>
    <w:p w:rsidR="00EB3E52" w:rsidRPr="004B0BF6" w:rsidRDefault="00EB3E52" w:rsidP="00EB3E52">
      <w:pPr>
        <w:spacing w:line="0" w:lineRule="atLeast"/>
        <w:ind w:left="1440" w:hanging="1140"/>
        <w:jc w:val="both"/>
        <w:rPr>
          <w:rFonts w:eastAsia="Times New Roman" w:cstheme="minorHAnsi"/>
          <w:b/>
        </w:rPr>
      </w:pPr>
      <w:r w:rsidRPr="004B0BF6">
        <w:rPr>
          <w:rFonts w:eastAsia="Times New Roman" w:cstheme="minorHAnsi"/>
          <w:b/>
        </w:rPr>
        <w:t>Case study is compulsory</w:t>
      </w:r>
    </w:p>
    <w:p w:rsidR="00EB3E52" w:rsidRPr="00B53D1F" w:rsidRDefault="00EB3E52" w:rsidP="00EB3E52">
      <w:pPr>
        <w:ind w:left="760" w:hanging="670"/>
        <w:rPr>
          <w:rFonts w:cstheme="minorHAnsi"/>
          <w:b/>
          <w:sz w:val="24"/>
        </w:rPr>
      </w:pPr>
      <w:r w:rsidRPr="00B53D1F">
        <w:rPr>
          <w:rFonts w:cstheme="minorHAnsi"/>
          <w:b/>
          <w:caps/>
          <w:sz w:val="24"/>
        </w:rPr>
        <w:t>Suggested Readings</w:t>
      </w:r>
      <w:r w:rsidRPr="00B53D1F">
        <w:rPr>
          <w:rFonts w:cstheme="minorHAnsi"/>
          <w:b/>
          <w:sz w:val="24"/>
        </w:rPr>
        <w:t>:</w:t>
      </w:r>
    </w:p>
    <w:p w:rsidR="00EB3E52" w:rsidRPr="004B0BF6" w:rsidRDefault="00EB3E52" w:rsidP="00EB3E52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0"/>
        <w:jc w:val="both"/>
        <w:rPr>
          <w:rFonts w:eastAsia="Symbol" w:cstheme="minorHAnsi"/>
        </w:rPr>
      </w:pPr>
      <w:r w:rsidRPr="004B0BF6">
        <w:rPr>
          <w:rFonts w:eastAsia="Times New Roman" w:cstheme="minorHAnsi"/>
        </w:rPr>
        <w:t xml:space="preserve">Human Resource Management- Text and Cases-- VSP </w:t>
      </w:r>
      <w:proofErr w:type="spellStart"/>
      <w:r w:rsidRPr="004B0BF6">
        <w:rPr>
          <w:rFonts w:eastAsia="Times New Roman" w:cstheme="minorHAnsi"/>
        </w:rPr>
        <w:t>Rao</w:t>
      </w:r>
      <w:proofErr w:type="spellEnd"/>
    </w:p>
    <w:p w:rsidR="00EB3E52" w:rsidRPr="004B0BF6" w:rsidRDefault="00EB3E52" w:rsidP="00EB3E52">
      <w:pPr>
        <w:spacing w:line="39" w:lineRule="exact"/>
        <w:jc w:val="both"/>
        <w:rPr>
          <w:rFonts w:eastAsia="Symbol" w:cstheme="minorHAnsi"/>
        </w:rPr>
      </w:pPr>
    </w:p>
    <w:p w:rsidR="00EB3E52" w:rsidRPr="004B0BF6" w:rsidRDefault="00EB3E52" w:rsidP="00EB3E52">
      <w:pPr>
        <w:numPr>
          <w:ilvl w:val="0"/>
          <w:numId w:val="3"/>
        </w:numPr>
        <w:tabs>
          <w:tab w:val="left" w:pos="780"/>
        </w:tabs>
        <w:spacing w:after="0" w:line="0" w:lineRule="atLeast"/>
        <w:ind w:left="720" w:hanging="360"/>
        <w:jc w:val="both"/>
        <w:rPr>
          <w:rFonts w:eastAsia="Symbol" w:cstheme="minorHAnsi"/>
        </w:rPr>
      </w:pPr>
      <w:r w:rsidRPr="004B0BF6">
        <w:rPr>
          <w:rFonts w:eastAsia="Times New Roman" w:cstheme="minorHAnsi"/>
        </w:rPr>
        <w:t>Personal Management and Human Resources—</w:t>
      </w:r>
      <w:proofErr w:type="spellStart"/>
      <w:r w:rsidRPr="004B0BF6">
        <w:rPr>
          <w:rFonts w:eastAsia="Times New Roman" w:cstheme="minorHAnsi"/>
        </w:rPr>
        <w:t>Venkata</w:t>
      </w:r>
      <w:proofErr w:type="spellEnd"/>
      <w:r w:rsidRPr="004B0BF6">
        <w:rPr>
          <w:rFonts w:eastAsia="Times New Roman" w:cstheme="minorHAnsi"/>
        </w:rPr>
        <w:t xml:space="preserve"> </w:t>
      </w:r>
      <w:proofErr w:type="spellStart"/>
      <w:r w:rsidRPr="004B0BF6">
        <w:rPr>
          <w:rFonts w:eastAsia="Times New Roman" w:cstheme="minorHAnsi"/>
        </w:rPr>
        <w:t>Ratnam</w:t>
      </w:r>
      <w:proofErr w:type="spellEnd"/>
      <w:r w:rsidRPr="004B0BF6">
        <w:rPr>
          <w:rFonts w:eastAsia="Times New Roman" w:cstheme="minorHAnsi"/>
        </w:rPr>
        <w:t xml:space="preserve"> , </w:t>
      </w:r>
      <w:proofErr w:type="spellStart"/>
      <w:r w:rsidRPr="004B0BF6">
        <w:rPr>
          <w:rFonts w:eastAsia="Times New Roman" w:cstheme="minorHAnsi"/>
        </w:rPr>
        <w:t>Srivasthava</w:t>
      </w:r>
      <w:proofErr w:type="spellEnd"/>
    </w:p>
    <w:p w:rsidR="00EB3E52" w:rsidRPr="004B0BF6" w:rsidRDefault="00EB3E52" w:rsidP="00EB3E52">
      <w:pPr>
        <w:spacing w:line="41" w:lineRule="exact"/>
        <w:jc w:val="both"/>
        <w:rPr>
          <w:rFonts w:eastAsia="Symbol" w:cstheme="minorHAnsi"/>
        </w:rPr>
      </w:pPr>
    </w:p>
    <w:p w:rsidR="00EB3E52" w:rsidRPr="004B0BF6" w:rsidRDefault="00EB3E52" w:rsidP="00EB3E52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0"/>
        <w:jc w:val="both"/>
        <w:rPr>
          <w:rFonts w:eastAsia="Symbol" w:cstheme="minorHAnsi"/>
        </w:rPr>
      </w:pPr>
      <w:r w:rsidRPr="004B0BF6">
        <w:rPr>
          <w:rFonts w:eastAsia="Times New Roman" w:cstheme="minorHAnsi"/>
        </w:rPr>
        <w:t xml:space="preserve">Human Resource Management - </w:t>
      </w:r>
      <w:proofErr w:type="spellStart"/>
      <w:r w:rsidRPr="004B0BF6">
        <w:rPr>
          <w:rFonts w:eastAsia="Times New Roman" w:cstheme="minorHAnsi"/>
        </w:rPr>
        <w:t>Aswathappa</w:t>
      </w:r>
      <w:proofErr w:type="spellEnd"/>
    </w:p>
    <w:p w:rsidR="00EB3E52" w:rsidRPr="004B0BF6" w:rsidRDefault="00EB3E52" w:rsidP="00EB3E52">
      <w:pPr>
        <w:spacing w:line="39" w:lineRule="exact"/>
        <w:jc w:val="both"/>
        <w:rPr>
          <w:rFonts w:eastAsia="Symbol" w:cstheme="minorHAnsi"/>
        </w:rPr>
      </w:pPr>
    </w:p>
    <w:p w:rsidR="00EB3E52" w:rsidRPr="004B0BF6" w:rsidRDefault="00EB3E52" w:rsidP="00EB3E52">
      <w:pPr>
        <w:numPr>
          <w:ilvl w:val="0"/>
          <w:numId w:val="3"/>
        </w:numPr>
        <w:tabs>
          <w:tab w:val="left" w:pos="720"/>
        </w:tabs>
        <w:spacing w:after="0" w:line="0" w:lineRule="atLeast"/>
        <w:ind w:left="720" w:hanging="360"/>
        <w:jc w:val="both"/>
        <w:rPr>
          <w:rFonts w:eastAsia="Symbol" w:cstheme="minorHAnsi"/>
        </w:rPr>
      </w:pPr>
      <w:r w:rsidRPr="004B0BF6">
        <w:rPr>
          <w:rFonts w:eastAsia="Times New Roman" w:cstheme="minorHAnsi"/>
        </w:rPr>
        <w:t xml:space="preserve">Human Resource Management -Garry </w:t>
      </w:r>
      <w:proofErr w:type="spellStart"/>
      <w:r w:rsidRPr="004B0BF6">
        <w:rPr>
          <w:rFonts w:eastAsia="Times New Roman" w:cstheme="minorHAnsi"/>
        </w:rPr>
        <w:t>Dessler</w:t>
      </w:r>
      <w:proofErr w:type="spellEnd"/>
      <w:r w:rsidRPr="004B0BF6">
        <w:rPr>
          <w:rFonts w:eastAsia="Times New Roman" w:cstheme="minorHAnsi"/>
        </w:rPr>
        <w:t xml:space="preserve"> &amp; </w:t>
      </w:r>
      <w:proofErr w:type="spellStart"/>
      <w:r w:rsidRPr="004B0BF6">
        <w:rPr>
          <w:rFonts w:eastAsia="Times New Roman" w:cstheme="minorHAnsi"/>
        </w:rPr>
        <w:t>Varkke</w:t>
      </w:r>
      <w:proofErr w:type="spellEnd"/>
    </w:p>
    <w:p w:rsidR="00EB3E52" w:rsidRPr="004B0BF6" w:rsidRDefault="00EB3E52" w:rsidP="00EB3E52">
      <w:pPr>
        <w:jc w:val="center"/>
        <w:rPr>
          <w:rFonts w:eastAsia="Times New Roman" w:cstheme="minorHAnsi"/>
          <w:b/>
        </w:rPr>
      </w:pPr>
    </w:p>
    <w:p w:rsidR="00EB3E52" w:rsidRDefault="00EB3E52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EB3E52" w:rsidRDefault="00EB3E52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EB3E52" w:rsidRDefault="00EB3E52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EB3E52" w:rsidRDefault="00EB3E52" w:rsidP="00EB3E52">
      <w:pPr>
        <w:pStyle w:val="Heading2"/>
        <w:tabs>
          <w:tab w:val="left" w:pos="4303"/>
        </w:tabs>
        <w:spacing w:before="80"/>
        <w:jc w:val="center"/>
        <w:rPr>
          <w:rFonts w:asciiTheme="minorHAnsi" w:hAnsiTheme="minorHAnsi" w:cstheme="minorHAnsi"/>
          <w:sz w:val="28"/>
        </w:rPr>
      </w:pPr>
    </w:p>
    <w:p w:rsidR="0079584A" w:rsidRDefault="0079584A"/>
    <w:sectPr w:rsidR="0079584A" w:rsidSect="007958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0C41"/>
    <w:multiLevelType w:val="hybridMultilevel"/>
    <w:tmpl w:val="9208E564"/>
    <w:lvl w:ilvl="0" w:tplc="0409000F">
      <w:start w:val="1"/>
      <w:numFmt w:val="decimal"/>
      <w:lvlText w:val="%1."/>
      <w:lvlJc w:val="left"/>
    </w:lvl>
    <w:lvl w:ilvl="1" w:tplc="0856226C">
      <w:start w:val="1"/>
      <w:numFmt w:val="bullet"/>
      <w:lvlText w:val=""/>
      <w:lvlJc w:val="left"/>
    </w:lvl>
    <w:lvl w:ilvl="2" w:tplc="FE78E730">
      <w:start w:val="1"/>
      <w:numFmt w:val="bullet"/>
      <w:lvlText w:val=""/>
      <w:lvlJc w:val="left"/>
    </w:lvl>
    <w:lvl w:ilvl="3" w:tplc="CC403B7E">
      <w:start w:val="1"/>
      <w:numFmt w:val="bullet"/>
      <w:lvlText w:val=""/>
      <w:lvlJc w:val="left"/>
    </w:lvl>
    <w:lvl w:ilvl="4" w:tplc="AC06F172">
      <w:start w:val="1"/>
      <w:numFmt w:val="bullet"/>
      <w:lvlText w:val=""/>
      <w:lvlJc w:val="left"/>
    </w:lvl>
    <w:lvl w:ilvl="5" w:tplc="551EF7D4">
      <w:start w:val="1"/>
      <w:numFmt w:val="bullet"/>
      <w:lvlText w:val=""/>
      <w:lvlJc w:val="left"/>
    </w:lvl>
    <w:lvl w:ilvl="6" w:tplc="209667F2">
      <w:start w:val="1"/>
      <w:numFmt w:val="bullet"/>
      <w:lvlText w:val=""/>
      <w:lvlJc w:val="left"/>
    </w:lvl>
    <w:lvl w:ilvl="7" w:tplc="26249AE0">
      <w:start w:val="1"/>
      <w:numFmt w:val="bullet"/>
      <w:lvlText w:val=""/>
      <w:lvlJc w:val="left"/>
    </w:lvl>
    <w:lvl w:ilvl="8" w:tplc="F0EE882C">
      <w:start w:val="1"/>
      <w:numFmt w:val="bullet"/>
      <w:lvlText w:val=""/>
      <w:lvlJc w:val="left"/>
    </w:lvl>
  </w:abstractNum>
  <w:abstractNum w:abstractNumId="1">
    <w:nsid w:val="63A02DFE"/>
    <w:multiLevelType w:val="hybridMultilevel"/>
    <w:tmpl w:val="282EF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46BC2"/>
    <w:multiLevelType w:val="hybridMultilevel"/>
    <w:tmpl w:val="64E633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3E52"/>
    <w:rsid w:val="0079584A"/>
    <w:rsid w:val="00856A55"/>
    <w:rsid w:val="00A60EF1"/>
    <w:rsid w:val="00D13F86"/>
    <w:rsid w:val="00EB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E52"/>
    <w:rPr>
      <w:lang w:val="en-US"/>
    </w:rPr>
  </w:style>
  <w:style w:type="paragraph" w:styleId="Heading2">
    <w:name w:val="heading 2"/>
    <w:basedOn w:val="Normal"/>
    <w:link w:val="Heading2Char"/>
    <w:uiPriority w:val="1"/>
    <w:qFormat/>
    <w:rsid w:val="00EB3E52"/>
    <w:pPr>
      <w:widowControl w:val="0"/>
      <w:autoSpaceDE w:val="0"/>
      <w:autoSpaceDN w:val="0"/>
      <w:spacing w:after="0" w:line="240" w:lineRule="auto"/>
      <w:ind w:left="860"/>
      <w:outlineLvl w:val="1"/>
    </w:pPr>
    <w:rPr>
      <w:rFonts w:ascii="Times New Roman" w:eastAsia="Times New Roman" w:hAnsi="Times New Roman" w:cs="Times New Roman"/>
      <w:b/>
      <w:bCs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EB3E52"/>
    <w:rPr>
      <w:rFonts w:ascii="Times New Roman" w:eastAsia="Times New Roman" w:hAnsi="Times New Roman" w:cs="Times New Roman"/>
      <w:b/>
      <w:bCs/>
      <w:lang w:val="en-US" w:bidi="en-US"/>
    </w:rPr>
  </w:style>
  <w:style w:type="paragraph" w:styleId="ListParagraph">
    <w:name w:val="List Paragraph"/>
    <w:basedOn w:val="Normal"/>
    <w:uiPriority w:val="34"/>
    <w:qFormat/>
    <w:rsid w:val="00EB3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4</cp:revision>
  <cp:lastPrinted>2021-07-16T02:54:00Z</cp:lastPrinted>
  <dcterms:created xsi:type="dcterms:W3CDTF">2020-11-28T11:55:00Z</dcterms:created>
  <dcterms:modified xsi:type="dcterms:W3CDTF">2021-07-16T02:55:00Z</dcterms:modified>
</cp:coreProperties>
</file>